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101600</wp:posOffset>
                </wp:positionV>
                <wp:extent cx="2730500" cy="7120158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83925" y="236700"/>
                          <a:ext cx="2724150" cy="7086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CC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check type requested.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ANNUAL MEMBERSHIP: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BASIC: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Individual:                       $75/year   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Family                          $100/year     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STUDENT/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FIXED INCOME: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$40/year .   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RUSKIN CIRCLE: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Individual:                     $150/year  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Family:                          $200/year    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PATRON: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(as pre-arranged)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LIFE MEMBERSHIP: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Individual:  $1,000                 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ADDITIONAL DONATION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     $_________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  <w:t xml:space="preserve">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" w:right="0" w:firstLine="1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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return a completed application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with your check to the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Ruskin Art Club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,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200 S. Avenue 66,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Los Angeles, CA 90042.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join online: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www. RuskinArtClub.com/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Thank You!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feel free to call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or email with any questions: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(310) 640-0710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HYPERLINK "mailto:info@ruskinartclub.com"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info@ruskinartclub.com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101600</wp:posOffset>
                </wp:positionV>
                <wp:extent cx="2730500" cy="7120158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0" cy="7120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6832600</wp:posOffset>
                </wp:positionH>
                <wp:positionV relativeFrom="paragraph">
                  <wp:posOffset>101600</wp:posOffset>
                </wp:positionV>
                <wp:extent cx="2590800" cy="17145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53775" y="2922750"/>
                          <a:ext cx="25844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6832600</wp:posOffset>
                </wp:positionH>
                <wp:positionV relativeFrom="paragraph">
                  <wp:posOffset>101600</wp:posOffset>
                </wp:positionV>
                <wp:extent cx="2590800" cy="17145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71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66675</wp:posOffset>
                </wp:positionH>
                <wp:positionV relativeFrom="paragraph">
                  <wp:posOffset>0</wp:posOffset>
                </wp:positionV>
                <wp:extent cx="2730500" cy="740458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83925" y="236700"/>
                          <a:ext cx="2724150" cy="7086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CC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MEMBERSHIP APPLICATION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(Please print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  <w:t xml:space="preserve">very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 clearly)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Date: 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Address: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City/State /Zip Code 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Phone: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E-mail: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N.B. If a Gift membership: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Donor’s Name: (or “anonymous”)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1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Phone: 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Email:___________________________+_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Comments: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66675</wp:posOffset>
                </wp:positionH>
                <wp:positionV relativeFrom="paragraph">
                  <wp:posOffset>0</wp:posOffset>
                </wp:positionV>
                <wp:extent cx="2730500" cy="740458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0" cy="7404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7112000</wp:posOffset>
                </wp:positionH>
                <wp:positionV relativeFrom="paragraph">
                  <wp:posOffset>38100</wp:posOffset>
                </wp:positionV>
                <wp:extent cx="2044700" cy="12827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33175" y="3151350"/>
                          <a:ext cx="2025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CC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RUSKIN ART CLUB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Founded 1888)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200 S. Avenue  66,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Los Angeles, CA, 90042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www. RuskinArtClub.com/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(310) 640-0710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7112000</wp:posOffset>
                </wp:positionH>
                <wp:positionV relativeFrom="paragraph">
                  <wp:posOffset>38100</wp:posOffset>
                </wp:positionV>
                <wp:extent cx="2044700" cy="1282700"/>
                <wp:effectExtent b="0" l="0" r="0" t="0"/>
                <wp:wrapSquare wrapText="bothSides" distB="0" distT="0" distL="114300" distR="11430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11163300</wp:posOffset>
                </wp:positionH>
                <wp:positionV relativeFrom="paragraph">
                  <wp:posOffset>1816100</wp:posOffset>
                </wp:positionV>
                <wp:extent cx="3302000" cy="5257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98175" y="1151100"/>
                          <a:ext cx="329565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11163300</wp:posOffset>
                </wp:positionH>
                <wp:positionV relativeFrom="paragraph">
                  <wp:posOffset>1816100</wp:posOffset>
                </wp:positionV>
                <wp:extent cx="3302000" cy="52578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0" cy="525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6692900</wp:posOffset>
                </wp:positionH>
                <wp:positionV relativeFrom="paragraph">
                  <wp:posOffset>215900</wp:posOffset>
                </wp:positionV>
                <wp:extent cx="2870200" cy="52578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14075" y="1151100"/>
                          <a:ext cx="286385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 Los Angeles’s oldest arts association, the Ruskin Art Club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is committed to promoting cultural, arts, and events of public interest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that reflect and showcase the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rich tradition and diversity of our city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– in the past and today.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Inspired by the writings of John Ruskin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and like-minded thinkers,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are committed to teaching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and learning ourselves 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the arts relate to the whole of life, including questions of economic and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social justice, the celebration of nature, and the protection of the environment.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are committed to building alliances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with other local institutions,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including other historic associations, museums, universities, foundations and secular and religious institutes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that share the broad range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of the Ruskin Art Club’s interests.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cc0000"/>
                                <w:sz w:val="24"/>
                                <w:vertAlign w:val="baseline"/>
                              </w:rPr>
                              <w:t xml:space="preserve">___</w:t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cc0000"/>
                                <w:sz w:val="22"/>
                                <w:vertAlign w:val="baseline"/>
                              </w:rPr>
                              <w:t xml:space="preserve">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cc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6692900</wp:posOffset>
                </wp:positionH>
                <wp:positionV relativeFrom="paragraph">
                  <wp:posOffset>215900</wp:posOffset>
                </wp:positionV>
                <wp:extent cx="2870200" cy="52578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25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720"/>
        </w:tabs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3479800</wp:posOffset>
                </wp:positionH>
                <wp:positionV relativeFrom="paragraph">
                  <wp:posOffset>101600</wp:posOffset>
                </wp:positionV>
                <wp:extent cx="5588000" cy="5715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52000" y="3494250"/>
                          <a:ext cx="55880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Ruskin Art Club Membership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3479800</wp:posOffset>
                </wp:positionH>
                <wp:positionV relativeFrom="paragraph">
                  <wp:posOffset>101600</wp:posOffset>
                </wp:positionV>
                <wp:extent cx="5588000" cy="571500"/>
                <wp:effectExtent b="0" l="0" r="0" t="0"/>
                <wp:wrapSquare wrapText="bothSides" distB="0" distT="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133350</wp:posOffset>
                </wp:positionH>
                <wp:positionV relativeFrom="paragraph">
                  <wp:posOffset>66675</wp:posOffset>
                </wp:positionV>
                <wp:extent cx="2654300" cy="659324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18850" y="465300"/>
                          <a:ext cx="2654300" cy="6629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CC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John Ruskin (1819-1900)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2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“. . . lived and wrote in the midst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 one technological revolution, the industrial age of factories, mechanized labor, and Darwinian social policy.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 are living in the midst of another,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 vastly different age, the electronic,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 information age, and whether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 know it or not, we are asking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his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questions.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. . . Questions about the lure of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mass culture; about the strategy of individual choices; about isolation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and community in the modern world; about aesthetics; about hope; about lifestyle; about engaging reality and resisting the daydream; about place; about communion with the earth;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about restraint; about form; about architecture and the human scale;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about the meaning of labor; about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being awake.”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. . . “Ruskin’s legacy is a vision of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 it means to be alive. . . . ‘The greatest thing a human soul ever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does in this world is to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see,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” says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Ruskin, ‘and tell what it saw in 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plain way.’ (And then the crux.)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‘To see clearly is poetry, prophecy,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and religion - all in one.’ To see is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bear responsibility for one’s perceptions. For Ruskin, to see,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40" w:right="0" w:firstLine="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finally, is to love.”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2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(from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“Why We Need Ruskin.”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by Gabriel Meyer, 2001)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133350</wp:posOffset>
                </wp:positionH>
                <wp:positionV relativeFrom="paragraph">
                  <wp:posOffset>66675</wp:posOffset>
                </wp:positionV>
                <wp:extent cx="2654300" cy="6593243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65932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6419850</wp:posOffset>
                </wp:positionH>
                <wp:positionV relativeFrom="paragraph">
                  <wp:posOffset>180975</wp:posOffset>
                </wp:positionV>
                <wp:extent cx="2667000" cy="5143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17263" y="1208250"/>
                          <a:ext cx="26574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-594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Gift memberships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are available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individuals who wish to support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330" w:right="0" w:firstLine="3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Club, but cannot afford membership dues, as arranged privately with the Executive Director.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" w:right="0" w:firstLine="1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Members receive a collectible edition of the Annual Ruskin Lecture in print during their year of membership.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Membership privileges for programs and events include free or reduced admission fees at RAC-sponsored events.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On first joining, members receive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70" w:right="0" w:firstLine="77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the booklets: ”Why We Need Ruskin,” by Gabriel Meyer, and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70" w:right="0" w:firstLine="77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“The History of the Ruskin Art Club,” by Joseph Ryan.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Membership dues are payable annually on October 1,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at the commencement of the annual season.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New members joining after April 1 do not pay dues again until October 1 of the following year.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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Donations are always appreciated!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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10" w:right="0" w:firstLine="1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6419850</wp:posOffset>
                </wp:positionH>
                <wp:positionV relativeFrom="paragraph">
                  <wp:posOffset>180975</wp:posOffset>
                </wp:positionV>
                <wp:extent cx="2667000" cy="5143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514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3479800</wp:posOffset>
                </wp:positionH>
                <wp:positionV relativeFrom="paragraph">
                  <wp:posOffset>215900</wp:posOffset>
                </wp:positionV>
                <wp:extent cx="2870200" cy="58293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4075" y="865350"/>
                          <a:ext cx="286385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lease join in promoting the vision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and programs of the Ruskin Art Club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through an Individual, Family, or Patron annual membership or by becoming 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Life time Member.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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16.00000381469727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Annual Memberships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16.00000381469727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16.00000381469727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Basic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Individual: $75;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16.00000381469727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Basic Family: $100.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16.00000381469727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Student/fixed income: $40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Ruskin Circle: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Support and/or participate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 small group discussions applying the insights of John Ruskin and like-minded thinkers to the issues of our time.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Individual: $150;  Family: $200.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Patron: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provides partial or total funding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 a specific program, exhibit, publication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or conference. As arranged with the Executive Director.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Life Membership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Individual: $1000.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(single donation) includes ongoing support for gift memberships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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Contributions to the Ruskin Art Club,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 tax exempt 501c(3) non-profit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corporation, are tax deductible to the full extent of the law</w:t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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2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3479800</wp:posOffset>
                </wp:positionH>
                <wp:positionV relativeFrom="paragraph">
                  <wp:posOffset>215900</wp:posOffset>
                </wp:positionV>
                <wp:extent cx="2870200" cy="58293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82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622300</wp:posOffset>
                </wp:positionH>
                <wp:positionV relativeFrom="paragraph">
                  <wp:posOffset>9588500</wp:posOffset>
                </wp:positionV>
                <wp:extent cx="2095500" cy="6743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98250" y="408150"/>
                          <a:ext cx="20955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vertAlign w:val="baseline"/>
                              </w:rPr>
                              <w:t xml:space="preserve">This is the wording I want in here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622300</wp:posOffset>
                </wp:positionH>
                <wp:positionV relativeFrom="paragraph">
                  <wp:posOffset>9588500</wp:posOffset>
                </wp:positionV>
                <wp:extent cx="2095500" cy="67437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74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6553200</wp:posOffset>
                </wp:positionH>
                <wp:positionV relativeFrom="paragraph">
                  <wp:posOffset>3476625</wp:posOffset>
                </wp:positionV>
                <wp:extent cx="2374900" cy="6858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58550" y="3437100"/>
                          <a:ext cx="23749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consider giving a Gift Membership!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6553200</wp:posOffset>
                </wp:positionH>
                <wp:positionV relativeFrom="paragraph">
                  <wp:posOffset>3476625</wp:posOffset>
                </wp:positionV>
                <wp:extent cx="2374900" cy="685800"/>
                <wp:effectExtent b="0" l="0" r="0" t="0"/>
                <wp:wrapSquare wrapText="bothSides" distB="0" distT="0" distL="114300" distR="11430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360" w:top="360" w:left="360" w:right="69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6.png"/><Relationship Id="rId13" Type="http://schemas.openxmlformats.org/officeDocument/2006/relationships/image" Target="media/image4.png"/><Relationship Id="rId12" Type="http://schemas.openxmlformats.org/officeDocument/2006/relationships/image" Target="media/image1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8.png"/><Relationship Id="rId15" Type="http://schemas.openxmlformats.org/officeDocument/2006/relationships/image" Target="media/image24.png"/><Relationship Id="rId14" Type="http://schemas.openxmlformats.org/officeDocument/2006/relationships/image" Target="media/image2.png"/><Relationship Id="rId16" Type="http://schemas.openxmlformats.org/officeDocument/2006/relationships/image" Target="media/image16.png"/><Relationship Id="rId5" Type="http://schemas.openxmlformats.org/officeDocument/2006/relationships/image" Target="media/image18.png"/><Relationship Id="rId6" Type="http://schemas.openxmlformats.org/officeDocument/2006/relationships/image" Target="media/image14.png"/><Relationship Id="rId7" Type="http://schemas.openxmlformats.org/officeDocument/2006/relationships/image" Target="media/image22.png"/><Relationship Id="rId8" Type="http://schemas.openxmlformats.org/officeDocument/2006/relationships/image" Target="media/image20.png"/></Relationships>
</file>